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648F1" w14:textId="77777777" w:rsidR="00D90EB5" w:rsidRDefault="00D90EB5" w:rsidP="00D90EB5">
      <w:pPr>
        <w:shd w:val="clear" w:color="auto" w:fill="FFFFFF"/>
        <w:spacing w:after="0" w:line="360" w:lineRule="auto"/>
        <w:jc w:val="both"/>
        <w:rPr>
          <w:rFonts w:ascii="Times New Roman" w:eastAsia="Times New Roman" w:hAnsi="Times New Roman" w:cs="Times New Roman"/>
          <w:color w:val="242424"/>
          <w:sz w:val="28"/>
          <w:szCs w:val="28"/>
          <w:bdr w:val="none" w:sz="0" w:space="0" w:color="auto" w:frame="1"/>
        </w:rPr>
      </w:pPr>
      <w:r w:rsidRPr="00D90EB5">
        <w:rPr>
          <w:rFonts w:ascii="Times New Roman" w:eastAsia="Times New Roman" w:hAnsi="Times New Roman" w:cs="Times New Roman"/>
          <w:color w:val="242424"/>
          <w:sz w:val="28"/>
          <w:szCs w:val="28"/>
          <w:bdr w:val="none" w:sz="0" w:space="0" w:color="auto" w:frame="1"/>
        </w:rPr>
        <w:t>Allison Ball is the 48th Auditor of Public Accounts for the Commonwealth of Kentucky. Prior to being elected Auditor, Ball served two terms as Kentucky State Treasurer. Before that, she spent four years as Assistant Floyd County Attorney, prosecuting child abuse and juvenile delinquency cases.</w:t>
      </w:r>
    </w:p>
    <w:p w14:paraId="28A5F749" w14:textId="77777777" w:rsidR="00D90EB5" w:rsidRPr="00D90EB5" w:rsidRDefault="00D90EB5" w:rsidP="00D90EB5">
      <w:pPr>
        <w:shd w:val="clear" w:color="auto" w:fill="FFFFFF"/>
        <w:spacing w:after="0" w:line="360" w:lineRule="auto"/>
        <w:jc w:val="both"/>
        <w:rPr>
          <w:rFonts w:ascii="Times New Roman" w:eastAsia="Times New Roman" w:hAnsi="Times New Roman" w:cs="Times New Roman"/>
          <w:color w:val="242424"/>
          <w:sz w:val="28"/>
          <w:szCs w:val="28"/>
        </w:rPr>
      </w:pPr>
    </w:p>
    <w:p w14:paraId="6389381D" w14:textId="77777777" w:rsidR="00D90EB5" w:rsidRDefault="00D90EB5" w:rsidP="00D90EB5">
      <w:pPr>
        <w:shd w:val="clear" w:color="auto" w:fill="FFFFFF"/>
        <w:spacing w:after="0" w:line="360" w:lineRule="auto"/>
        <w:jc w:val="both"/>
        <w:rPr>
          <w:rFonts w:ascii="Times New Roman" w:eastAsia="Times New Roman" w:hAnsi="Times New Roman" w:cs="Times New Roman"/>
          <w:color w:val="242424"/>
          <w:sz w:val="28"/>
          <w:szCs w:val="28"/>
          <w:bdr w:val="none" w:sz="0" w:space="0" w:color="auto" w:frame="1"/>
        </w:rPr>
      </w:pPr>
      <w:r w:rsidRPr="00D90EB5">
        <w:rPr>
          <w:rFonts w:ascii="Times New Roman" w:eastAsia="Times New Roman" w:hAnsi="Times New Roman" w:cs="Times New Roman"/>
          <w:color w:val="242424"/>
          <w:sz w:val="28"/>
          <w:szCs w:val="28"/>
          <w:bdr w:val="none" w:sz="0" w:space="0" w:color="auto" w:frame="1"/>
        </w:rPr>
        <w:t>Ball has a rich Kentucky history; her family has been in Eastern Kentucky since the 1790s, and she holds a degree from the University of Kentucky College of Law.</w:t>
      </w:r>
    </w:p>
    <w:p w14:paraId="3057664B" w14:textId="77777777" w:rsidR="00D90EB5" w:rsidRPr="00D90EB5" w:rsidRDefault="00D90EB5" w:rsidP="00D90EB5">
      <w:pPr>
        <w:shd w:val="clear" w:color="auto" w:fill="FFFFFF"/>
        <w:spacing w:after="0" w:line="360" w:lineRule="auto"/>
        <w:jc w:val="both"/>
        <w:rPr>
          <w:rFonts w:ascii="Times New Roman" w:eastAsia="Times New Roman" w:hAnsi="Times New Roman" w:cs="Times New Roman"/>
          <w:color w:val="242424"/>
          <w:sz w:val="28"/>
          <w:szCs w:val="28"/>
        </w:rPr>
      </w:pPr>
    </w:p>
    <w:p w14:paraId="223AA666" w14:textId="77777777" w:rsidR="00D90EB5" w:rsidRDefault="00D90EB5" w:rsidP="00D90EB5">
      <w:pPr>
        <w:shd w:val="clear" w:color="auto" w:fill="FFFFFF"/>
        <w:spacing w:after="0" w:line="360" w:lineRule="auto"/>
        <w:jc w:val="both"/>
        <w:rPr>
          <w:rFonts w:ascii="Times New Roman" w:eastAsia="Times New Roman" w:hAnsi="Times New Roman" w:cs="Times New Roman"/>
          <w:color w:val="242424"/>
          <w:sz w:val="28"/>
          <w:szCs w:val="28"/>
          <w:bdr w:val="none" w:sz="0" w:space="0" w:color="auto" w:frame="1"/>
        </w:rPr>
      </w:pPr>
      <w:r w:rsidRPr="00D90EB5">
        <w:rPr>
          <w:rFonts w:ascii="Times New Roman" w:eastAsia="Times New Roman" w:hAnsi="Times New Roman" w:cs="Times New Roman"/>
          <w:color w:val="242424"/>
          <w:sz w:val="28"/>
          <w:szCs w:val="28"/>
          <w:bdr w:val="none" w:sz="0" w:space="0" w:color="auto" w:frame="1"/>
        </w:rPr>
        <w:t>As Treasurer, Ball was a national leader for improved financial literacy; she established the Kentucky Financial Empowerment Commission and successfully advocated for a financial literacy high school graduation requirement.</w:t>
      </w:r>
    </w:p>
    <w:p w14:paraId="174AD228" w14:textId="77777777" w:rsidR="00D90EB5" w:rsidRPr="00D90EB5" w:rsidRDefault="00D90EB5" w:rsidP="00D90EB5">
      <w:pPr>
        <w:shd w:val="clear" w:color="auto" w:fill="FFFFFF"/>
        <w:spacing w:after="0" w:line="360" w:lineRule="auto"/>
        <w:jc w:val="both"/>
        <w:rPr>
          <w:rFonts w:ascii="Times New Roman" w:eastAsia="Times New Roman" w:hAnsi="Times New Roman" w:cs="Times New Roman"/>
          <w:color w:val="242424"/>
          <w:sz w:val="28"/>
          <w:szCs w:val="28"/>
        </w:rPr>
      </w:pPr>
    </w:p>
    <w:p w14:paraId="3F0E662E" w14:textId="2D03FA04" w:rsidR="00D90EB5" w:rsidRDefault="00D90EB5" w:rsidP="00D90EB5">
      <w:pPr>
        <w:shd w:val="clear" w:color="auto" w:fill="FFFFFF"/>
        <w:spacing w:after="0" w:line="360" w:lineRule="auto"/>
        <w:jc w:val="both"/>
        <w:rPr>
          <w:rFonts w:ascii="Times New Roman" w:eastAsia="Times New Roman" w:hAnsi="Times New Roman" w:cs="Times New Roman"/>
          <w:color w:val="242424"/>
          <w:sz w:val="28"/>
          <w:szCs w:val="28"/>
          <w:bdr w:val="none" w:sz="0" w:space="0" w:color="auto" w:frame="1"/>
        </w:rPr>
      </w:pPr>
      <w:r w:rsidRPr="00D90EB5">
        <w:rPr>
          <w:rFonts w:ascii="Times New Roman" w:eastAsia="Times New Roman" w:hAnsi="Times New Roman" w:cs="Times New Roman"/>
          <w:color w:val="242424"/>
          <w:sz w:val="28"/>
          <w:szCs w:val="28"/>
          <w:bdr w:val="none" w:sz="0" w:space="0" w:color="auto" w:frame="1"/>
        </w:rPr>
        <w:t>As Auditor, Ball continues to act as a fierce watchdog of Kentucky taxpayer dollars protecting them from waste, fraud, and abuse. During her first year, she conducted and released over 400 audits, thoroughly examining the financial practices of county governments and state agencies across the Commonwealth. Notably, Ball released a full performance review of the Department of Juvenile Justice, shining a light on the harsh treatment faced by youth in the juvenile justice system</w:t>
      </w:r>
      <w:r>
        <w:rPr>
          <w:rFonts w:ascii="Times New Roman" w:eastAsia="Times New Roman" w:hAnsi="Times New Roman" w:cs="Times New Roman"/>
          <w:color w:val="242424"/>
          <w:sz w:val="28"/>
          <w:szCs w:val="28"/>
          <w:bdr w:val="none" w:sz="0" w:space="0" w:color="auto" w:frame="1"/>
        </w:rPr>
        <w:t xml:space="preserve"> resulting in an ongoing Federal investigation</w:t>
      </w:r>
      <w:r w:rsidRPr="00D90EB5">
        <w:rPr>
          <w:rFonts w:ascii="Times New Roman" w:eastAsia="Times New Roman" w:hAnsi="Times New Roman" w:cs="Times New Roman"/>
          <w:color w:val="242424"/>
          <w:sz w:val="28"/>
          <w:szCs w:val="28"/>
          <w:bdr w:val="none" w:sz="0" w:space="0" w:color="auto" w:frame="1"/>
        </w:rPr>
        <w:t>. Additionally, her office's annual Statewide Single Audit of the Commonwealth of Kentucky uncovered a Cabinet employee embezzling funds, resulting in a federal indictment. </w:t>
      </w:r>
    </w:p>
    <w:p w14:paraId="701A5BB6" w14:textId="77777777" w:rsidR="00D90EB5" w:rsidRPr="00D90EB5" w:rsidRDefault="00D90EB5" w:rsidP="00D90EB5">
      <w:pPr>
        <w:shd w:val="clear" w:color="auto" w:fill="FFFFFF"/>
        <w:spacing w:after="0" w:line="360" w:lineRule="auto"/>
        <w:jc w:val="both"/>
        <w:rPr>
          <w:rFonts w:ascii="Times New Roman" w:eastAsia="Times New Roman" w:hAnsi="Times New Roman" w:cs="Times New Roman"/>
          <w:color w:val="242424"/>
          <w:sz w:val="28"/>
          <w:szCs w:val="28"/>
        </w:rPr>
      </w:pPr>
    </w:p>
    <w:p w14:paraId="2672C55C" w14:textId="77777777" w:rsidR="00D90EB5" w:rsidRPr="00D90EB5" w:rsidRDefault="00D90EB5" w:rsidP="00D90EB5">
      <w:pPr>
        <w:shd w:val="clear" w:color="auto" w:fill="FFFFFF"/>
        <w:spacing w:after="0" w:line="360" w:lineRule="auto"/>
        <w:jc w:val="both"/>
        <w:rPr>
          <w:rFonts w:ascii="Times New Roman" w:eastAsia="Times New Roman" w:hAnsi="Times New Roman" w:cs="Times New Roman"/>
          <w:color w:val="242424"/>
          <w:sz w:val="28"/>
          <w:szCs w:val="28"/>
          <w:bdr w:val="none" w:sz="0" w:space="0" w:color="auto" w:frame="1"/>
        </w:rPr>
      </w:pPr>
      <w:r w:rsidRPr="00D90EB5">
        <w:rPr>
          <w:rFonts w:ascii="Times New Roman" w:eastAsia="Times New Roman" w:hAnsi="Times New Roman" w:cs="Times New Roman"/>
          <w:color w:val="242424"/>
          <w:sz w:val="28"/>
          <w:szCs w:val="28"/>
          <w:bdr w:val="none" w:sz="0" w:space="0" w:color="auto" w:frame="1"/>
        </w:rPr>
        <w:t xml:space="preserve">A Floyd County native, Ball and her husband, Dr. Asa James Swan, have two children, </w:t>
      </w:r>
      <w:proofErr w:type="gramStart"/>
      <w:r w:rsidRPr="00D90EB5">
        <w:rPr>
          <w:rFonts w:ascii="Times New Roman" w:eastAsia="Times New Roman" w:hAnsi="Times New Roman" w:cs="Times New Roman"/>
          <w:color w:val="242424"/>
          <w:sz w:val="28"/>
          <w:szCs w:val="28"/>
          <w:bdr w:val="none" w:sz="0" w:space="0" w:color="auto" w:frame="1"/>
        </w:rPr>
        <w:t>Levi</w:t>
      </w:r>
      <w:proofErr w:type="gramEnd"/>
      <w:r w:rsidRPr="00D90EB5">
        <w:rPr>
          <w:rFonts w:ascii="Times New Roman" w:eastAsia="Times New Roman" w:hAnsi="Times New Roman" w:cs="Times New Roman"/>
          <w:color w:val="242424"/>
          <w:sz w:val="28"/>
          <w:szCs w:val="28"/>
          <w:bdr w:val="none" w:sz="0" w:space="0" w:color="auto" w:frame="1"/>
        </w:rPr>
        <w:t xml:space="preserve"> and Marigold. Upon birth of her son, she was the first Kentucky Constitutional Officer to give birth while in office.</w:t>
      </w:r>
    </w:p>
    <w:p w14:paraId="2CB48330" w14:textId="77777777" w:rsidR="00D90EB5" w:rsidRPr="00D90EB5" w:rsidRDefault="00D90EB5" w:rsidP="00D90EB5">
      <w:pPr>
        <w:shd w:val="clear" w:color="auto" w:fill="FFFFFF"/>
        <w:spacing w:after="0" w:line="253" w:lineRule="atLeast"/>
        <w:jc w:val="both"/>
        <w:rPr>
          <w:rFonts w:ascii="Times New Roman" w:eastAsia="Times New Roman" w:hAnsi="Times New Roman" w:cs="Times New Roman"/>
          <w:color w:val="242424"/>
          <w:sz w:val="28"/>
          <w:szCs w:val="28"/>
          <w:bdr w:val="none" w:sz="0" w:space="0" w:color="auto" w:frame="1"/>
        </w:rPr>
      </w:pPr>
    </w:p>
    <w:p w14:paraId="06061462" w14:textId="77777777" w:rsidR="00D90EB5" w:rsidRPr="00D90EB5" w:rsidRDefault="00D90EB5" w:rsidP="00D90EB5">
      <w:pPr>
        <w:shd w:val="clear" w:color="auto" w:fill="FFFFFF"/>
        <w:spacing w:after="0" w:line="253" w:lineRule="atLeast"/>
        <w:jc w:val="both"/>
        <w:rPr>
          <w:rFonts w:ascii="Times New Roman" w:eastAsia="Times New Roman" w:hAnsi="Times New Roman" w:cs="Times New Roman"/>
          <w:color w:val="242424"/>
          <w:sz w:val="28"/>
          <w:szCs w:val="28"/>
        </w:rPr>
      </w:pPr>
    </w:p>
    <w:sectPr w:rsidR="00D90EB5" w:rsidRPr="00D90E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11B"/>
    <w:rsid w:val="00133690"/>
    <w:rsid w:val="006E6800"/>
    <w:rsid w:val="00B268FA"/>
    <w:rsid w:val="00BA411B"/>
    <w:rsid w:val="00D16C1E"/>
    <w:rsid w:val="00D90EB5"/>
    <w:rsid w:val="00F80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B5FF18"/>
  <w15:chartTrackingRefBased/>
  <w15:docId w15:val="{0F27B99C-0BDF-4982-AF30-D57285BF9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411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558031">
      <w:bodyDiv w:val="1"/>
      <w:marLeft w:val="0"/>
      <w:marRight w:val="0"/>
      <w:marTop w:val="0"/>
      <w:marBottom w:val="0"/>
      <w:divBdr>
        <w:top w:val="none" w:sz="0" w:space="0" w:color="auto"/>
        <w:left w:val="none" w:sz="0" w:space="0" w:color="auto"/>
        <w:bottom w:val="none" w:sz="0" w:space="0" w:color="auto"/>
        <w:right w:val="none" w:sz="0" w:space="0" w:color="auto"/>
      </w:divBdr>
    </w:div>
    <w:div w:id="1512181799">
      <w:bodyDiv w:val="1"/>
      <w:marLeft w:val="0"/>
      <w:marRight w:val="0"/>
      <w:marTop w:val="0"/>
      <w:marBottom w:val="0"/>
      <w:divBdr>
        <w:top w:val="none" w:sz="0" w:space="0" w:color="auto"/>
        <w:left w:val="none" w:sz="0" w:space="0" w:color="auto"/>
        <w:bottom w:val="none" w:sz="0" w:space="0" w:color="auto"/>
        <w:right w:val="none" w:sz="0" w:space="0" w:color="auto"/>
      </w:divBdr>
      <w:divsChild>
        <w:div w:id="1802843023">
          <w:marLeft w:val="0"/>
          <w:marRight w:val="0"/>
          <w:marTop w:val="240"/>
          <w:marBottom w:val="240"/>
          <w:divBdr>
            <w:top w:val="none" w:sz="0" w:space="0" w:color="auto"/>
            <w:left w:val="none" w:sz="0" w:space="0" w:color="auto"/>
            <w:bottom w:val="none" w:sz="0" w:space="0" w:color="auto"/>
            <w:right w:val="none" w:sz="0" w:space="0" w:color="auto"/>
          </w:divBdr>
        </w:div>
        <w:div w:id="70280018">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247</Words>
  <Characters>1347</Characters>
  <Application>Microsoft Office Word</Application>
  <DocSecurity>0</DocSecurity>
  <Lines>28</Lines>
  <Paragraphs>7</Paragraphs>
  <ScaleCrop>false</ScaleCrop>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Markland, Joy P (Treasury)</dc:creator>
  <cp:keywords/>
  <dc:description/>
  <cp:lastModifiedBy>Markland, Joy P (APA)</cp:lastModifiedBy>
  <cp:revision>5</cp:revision>
  <dcterms:created xsi:type="dcterms:W3CDTF">2024-01-09T20:36:00Z</dcterms:created>
  <dcterms:modified xsi:type="dcterms:W3CDTF">2025-01-16T20:12:00Z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86aec1ae8ab1bb46b00881b98fdf153b7573ec8cf43ee5bffac1a7a0aa9e03ae</vt:lpwstr>
  </property>
</Properties>
</file>